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C790" w14:textId="77777777" w:rsidR="00025A49" w:rsidRDefault="00025A49" w:rsidP="00025A49">
      <w:pPr>
        <w:spacing w:before="100" w:beforeAutospacing="1" w:after="100" w:afterAutospacing="1"/>
        <w:jc w:val="center"/>
        <w:outlineLvl w:val="0"/>
        <w:rPr>
          <w:rFonts w:ascii="Aptos" w:eastAsia="Times New Roman" w:hAnsi="Aptos" w:cs="Aptos"/>
          <w:b/>
          <w:bCs/>
          <w:kern w:val="36"/>
          <w:sz w:val="48"/>
          <w:szCs w:val="48"/>
          <w14:ligatures w14:val="none"/>
        </w:rPr>
      </w:pPr>
      <w:r>
        <w:rPr>
          <w:rFonts w:ascii="Aptos" w:eastAsia="Times New Roman" w:hAnsi="Aptos" w:cs="Aptos"/>
          <w:b/>
          <w:bCs/>
          <w:noProof/>
          <w:kern w:val="36"/>
          <w:sz w:val="48"/>
          <w:szCs w:val="48"/>
        </w:rPr>
        <w:drawing>
          <wp:inline distT="0" distB="0" distL="0" distR="0" wp14:anchorId="2587EDE2" wp14:editId="20D9A1A3">
            <wp:extent cx="2667000" cy="1333500"/>
            <wp:effectExtent l="0" t="0" r="0" b="0"/>
            <wp:docPr id="97573628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36283" name="Graphic 975736283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3D200" w14:textId="7700845C" w:rsidR="00B66B51" w:rsidRPr="00025A49" w:rsidRDefault="00B66B51" w:rsidP="00025A49">
      <w:pPr>
        <w:spacing w:before="100" w:beforeAutospacing="1" w:after="100" w:afterAutospacing="1"/>
        <w:outlineLvl w:val="0"/>
        <w:rPr>
          <w:rFonts w:ascii="Aptos" w:eastAsia="Times New Roman" w:hAnsi="Aptos" w:cs="Aptos"/>
          <w:b/>
          <w:bCs/>
          <w:kern w:val="36"/>
          <w:sz w:val="40"/>
          <w:szCs w:val="40"/>
          <w14:ligatures w14:val="none"/>
        </w:rPr>
      </w:pPr>
      <w:r w:rsidRPr="00025A49">
        <w:rPr>
          <w:rFonts w:ascii="Aptos" w:eastAsia="Times New Roman" w:hAnsi="Aptos" w:cs="Aptos"/>
          <w:b/>
          <w:bCs/>
          <w:kern w:val="36"/>
          <w:sz w:val="40"/>
          <w:szCs w:val="40"/>
          <w14:ligatures w14:val="none"/>
        </w:rPr>
        <w:t>JOB POSTING</w:t>
      </w:r>
    </w:p>
    <w:p w14:paraId="659C05DE" w14:textId="77777777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>Development &amp; Events Coordinator</w:t>
      </w:r>
    </w:p>
    <w:p w14:paraId="2D99F482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14:ligatures w14:val="none"/>
        </w:rPr>
        <w:t>Senior Concerns | Thousand Oaks, CA | Full-Time, On-Site</w:t>
      </w:r>
    </w:p>
    <w:p w14:paraId="453195B1" w14:textId="5BE7FB1E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>About Us</w:t>
      </w:r>
    </w:p>
    <w:p w14:paraId="1A488EA1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At Senior Concerns, we believe something simple but powerful:</w:t>
      </w:r>
      <w:r>
        <w:rPr>
          <w:rFonts w:ascii="Aptos" w:eastAsia="Times New Roman" w:hAnsi="Aptos" w:cs="Aptos"/>
          <w:kern w:val="0"/>
          <w14:ligatures w14:val="none"/>
        </w:rPr>
        <w:br/>
      </w:r>
      <w:r>
        <w:rPr>
          <w:rFonts w:ascii="Aptos" w:eastAsia="Times New Roman" w:hAnsi="Aptos" w:cs="Aptos"/>
          <w:b/>
          <w:bCs/>
          <w:kern w:val="0"/>
          <w14:ligatures w14:val="none"/>
        </w:rPr>
        <w:t>No senior should be left hungry, isolated, or without support.</w:t>
      </w:r>
    </w:p>
    <w:p w14:paraId="6C947C78" w14:textId="5AB415BC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 xml:space="preserve">Each year, we serve </w:t>
      </w:r>
      <w:r w:rsidR="00A310CF">
        <w:rPr>
          <w:rFonts w:ascii="Aptos" w:eastAsia="Times New Roman" w:hAnsi="Aptos" w:cs="Aptos"/>
          <w:kern w:val="0"/>
          <w14:ligatures w14:val="none"/>
        </w:rPr>
        <w:t>over 13,000</w:t>
      </w:r>
      <w:r>
        <w:rPr>
          <w:rFonts w:ascii="Aptos" w:eastAsia="Times New Roman" w:hAnsi="Aptos" w:cs="Aptos"/>
          <w:kern w:val="0"/>
          <w14:ligatures w14:val="none"/>
        </w:rPr>
        <w:t xml:space="preserve"> older adults and family caregivers—providing meals, care, guidance, and connection that help people live with dignity.</w:t>
      </w:r>
    </w:p>
    <w:p w14:paraId="70D045E0" w14:textId="7E6CE703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>About the Role</w:t>
      </w:r>
    </w:p>
    <w:p w14:paraId="01158762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We are looking for a highly organized, detail-oriented Development &amp; Events Coordinator to support our fundraising efforts and signature events.</w:t>
      </w:r>
    </w:p>
    <w:p w14:paraId="31F76862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 xml:space="preserve">This is an ideal role for someone with </w:t>
      </w:r>
      <w:r>
        <w:rPr>
          <w:rFonts w:ascii="Aptos" w:eastAsia="Times New Roman" w:hAnsi="Aptos" w:cs="Aptos"/>
          <w:b/>
          <w:bCs/>
          <w:kern w:val="0"/>
          <w14:ligatures w14:val="none"/>
        </w:rPr>
        <w:t>2–4 years of experience</w:t>
      </w:r>
      <w:r>
        <w:rPr>
          <w:rFonts w:ascii="Aptos" w:eastAsia="Times New Roman" w:hAnsi="Aptos" w:cs="Aptos"/>
          <w:kern w:val="0"/>
          <w14:ligatures w14:val="none"/>
        </w:rPr>
        <w:t xml:space="preserve"> who enjoys working behind the scenes while also being part of meaningful, mission-driven work.</w:t>
      </w:r>
    </w:p>
    <w:p w14:paraId="7B6C50C4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You will play a key role in ensuring:</w:t>
      </w:r>
    </w:p>
    <w:p w14:paraId="05635A64" w14:textId="77777777" w:rsidR="00B66B51" w:rsidRDefault="00B66B51" w:rsidP="00B66B51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donors feel appreciated</w:t>
      </w:r>
    </w:p>
    <w:p w14:paraId="4F8F6ED7" w14:textId="77777777" w:rsidR="00B66B51" w:rsidRDefault="00B66B51" w:rsidP="00B66B51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data is accurate</w:t>
      </w:r>
    </w:p>
    <w:p w14:paraId="4C9C1701" w14:textId="77777777" w:rsidR="00B66B51" w:rsidRDefault="00B66B51" w:rsidP="00B66B51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events run smoothly</w:t>
      </w:r>
    </w:p>
    <w:p w14:paraId="1B2B6698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 xml:space="preserve">You’ll also gain exposure to donor relations and fundraising </w:t>
      </w:r>
      <w:proofErr w:type="gramStart"/>
      <w:r>
        <w:rPr>
          <w:rFonts w:ascii="Aptos" w:eastAsia="Times New Roman" w:hAnsi="Aptos" w:cs="Aptos"/>
          <w:kern w:val="0"/>
          <w14:ligatures w14:val="none"/>
        </w:rPr>
        <w:t>strategy</w:t>
      </w:r>
      <w:proofErr w:type="gramEnd"/>
      <w:r>
        <w:rPr>
          <w:rFonts w:ascii="Aptos" w:eastAsia="Times New Roman" w:hAnsi="Aptos" w:cs="Aptos"/>
          <w:kern w:val="0"/>
          <w14:ligatures w14:val="none"/>
        </w:rPr>
        <w:t xml:space="preserve"> over time.</w:t>
      </w:r>
    </w:p>
    <w:p w14:paraId="36CF6C15" w14:textId="302283E7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>What You’ll Do</w:t>
      </w:r>
    </w:p>
    <w:p w14:paraId="4E724283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14:ligatures w14:val="none"/>
        </w:rPr>
        <w:t>Donor &amp; Data Support</w:t>
      </w:r>
    </w:p>
    <w:p w14:paraId="106E701D" w14:textId="77777777" w:rsidR="00B66B51" w:rsidRDefault="00B66B51" w:rsidP="00B66B51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Maintain and update donor records in our CRM</w:t>
      </w:r>
    </w:p>
    <w:p w14:paraId="77CFB7D0" w14:textId="77777777" w:rsidR="00B66B51" w:rsidRDefault="00B66B51" w:rsidP="00B66B51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lastRenderedPageBreak/>
        <w:t>Accurately enter and track all gifts</w:t>
      </w:r>
    </w:p>
    <w:p w14:paraId="76CB9800" w14:textId="77777777" w:rsidR="00B66B51" w:rsidRDefault="00B66B51" w:rsidP="00B66B51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Generate lists for campaigns and events</w:t>
      </w:r>
    </w:p>
    <w:p w14:paraId="7B933880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14:ligatures w14:val="none"/>
        </w:rPr>
        <w:t>Donor Experience</w:t>
      </w:r>
    </w:p>
    <w:p w14:paraId="59EB741E" w14:textId="77777777" w:rsidR="00B66B51" w:rsidRDefault="00B66B51" w:rsidP="00B66B5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Prepare timely and personalized thank-you letters</w:t>
      </w:r>
    </w:p>
    <w:p w14:paraId="38D29936" w14:textId="77777777" w:rsidR="00B66B51" w:rsidRDefault="00B66B51" w:rsidP="00B66B5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Help track donor engagement and recognition</w:t>
      </w:r>
    </w:p>
    <w:p w14:paraId="024C7F31" w14:textId="77777777" w:rsidR="00B66B51" w:rsidRDefault="00B66B51" w:rsidP="00B66B51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Support meaningful donor interactions and follow-up</w:t>
      </w:r>
    </w:p>
    <w:p w14:paraId="4BB834B8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14:ligatures w14:val="none"/>
        </w:rPr>
        <w:t>Campaign Support</w:t>
      </w:r>
    </w:p>
    <w:p w14:paraId="74CB6058" w14:textId="77777777" w:rsidR="00B66B51" w:rsidRDefault="00B66B51" w:rsidP="00B66B51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Assist with annual and seasonal fundraising campaigns</w:t>
      </w:r>
    </w:p>
    <w:p w14:paraId="393BF738" w14:textId="77777777" w:rsidR="00B66B51" w:rsidRDefault="00B66B51" w:rsidP="00B66B51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Support email outreach (Constant Contact)</w:t>
      </w:r>
    </w:p>
    <w:p w14:paraId="4C8804DF" w14:textId="77777777" w:rsidR="00B66B51" w:rsidRDefault="00B66B51" w:rsidP="00B66B51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Help coordinate materials and timelines</w:t>
      </w:r>
    </w:p>
    <w:p w14:paraId="192FBD93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14:ligatures w14:val="none"/>
        </w:rPr>
        <w:t>Events &amp; Auctions</w:t>
      </w:r>
    </w:p>
    <w:p w14:paraId="57886CB8" w14:textId="77777777" w:rsidR="00B66B51" w:rsidRDefault="00B66B51" w:rsidP="00B66B51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Support planning and execution of events (Ultimate Dining, Love Run, Boat Bash, Golf Tournament)</w:t>
      </w:r>
    </w:p>
    <w:p w14:paraId="27BFB127" w14:textId="77777777" w:rsidR="00B66B51" w:rsidRDefault="00B66B51" w:rsidP="00B66B51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Track sponsorships and auction items</w:t>
      </w:r>
    </w:p>
    <w:p w14:paraId="7FFBE4A1" w14:textId="77777777" w:rsidR="00B66B51" w:rsidRDefault="00B66B51" w:rsidP="00B66B51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Assist with event logistics and on-site support</w:t>
      </w:r>
    </w:p>
    <w:p w14:paraId="7D7EEEEB" w14:textId="77777777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14:ligatures w14:val="none"/>
        </w:rPr>
        <w:t>General Support</w:t>
      </w:r>
    </w:p>
    <w:p w14:paraId="09A0A616" w14:textId="77777777" w:rsidR="00B66B51" w:rsidRDefault="00B66B51" w:rsidP="00B66B51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Assist with light research and special projects</w:t>
      </w:r>
    </w:p>
    <w:p w14:paraId="73103F14" w14:textId="77777777" w:rsidR="00B66B51" w:rsidRDefault="00B66B51" w:rsidP="00B66B51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Support team coordination and occasional front desk coverage</w:t>
      </w:r>
    </w:p>
    <w:p w14:paraId="07254B7E" w14:textId="66794AF3" w:rsidR="00A310CF" w:rsidRPr="00A37064" w:rsidRDefault="00A310CF" w:rsidP="00A310CF">
      <w:pPr>
        <w:spacing w:before="100" w:beforeAutospacing="1" w:after="100" w:afterAutospacing="1"/>
        <w:rPr>
          <w:rFonts w:ascii="Aptos" w:eastAsia="Times New Roman" w:hAnsi="Aptos" w:cs="Aptos"/>
          <w:b/>
          <w:bCs/>
          <w:kern w:val="0"/>
          <w14:ligatures w14:val="none"/>
        </w:rPr>
      </w:pPr>
      <w:r w:rsidRPr="00A37064">
        <w:rPr>
          <w:rFonts w:ascii="Aptos" w:eastAsia="Times New Roman" w:hAnsi="Aptos" w:cs="Aptos"/>
          <w:b/>
          <w:bCs/>
          <w:kern w:val="0"/>
          <w14:ligatures w14:val="none"/>
        </w:rPr>
        <w:t>Professional Standards &amp; Ethics</w:t>
      </w:r>
    </w:p>
    <w:p w14:paraId="0613DA3C" w14:textId="60C9C2A4" w:rsidR="00A310CF" w:rsidRDefault="00A37064" w:rsidP="00A310CF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 xml:space="preserve">Maintain strict confidentiality of all </w:t>
      </w:r>
      <w:proofErr w:type="gramStart"/>
      <w:r>
        <w:rPr>
          <w:rFonts w:ascii="Aptos" w:eastAsia="Times New Roman" w:hAnsi="Aptos" w:cs="Aptos"/>
          <w:kern w:val="0"/>
          <w14:ligatures w14:val="none"/>
        </w:rPr>
        <w:t>donor</w:t>
      </w:r>
      <w:proofErr w:type="gramEnd"/>
      <w:r>
        <w:rPr>
          <w:rFonts w:ascii="Aptos" w:eastAsia="Times New Roman" w:hAnsi="Aptos" w:cs="Aptos"/>
          <w:kern w:val="0"/>
          <w14:ligatures w14:val="none"/>
        </w:rPr>
        <w:t>, financial and organizational information.</w:t>
      </w:r>
    </w:p>
    <w:p w14:paraId="39BFC06D" w14:textId="5FA6BE04" w:rsidR="00A37064" w:rsidRPr="00A310CF" w:rsidRDefault="00A37064" w:rsidP="00A310CF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Exercise discretion and sound judgement when handling sensitive data and communications</w:t>
      </w:r>
    </w:p>
    <w:p w14:paraId="268B8D3D" w14:textId="1A8DDF9F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>What You Bring</w:t>
      </w:r>
    </w:p>
    <w:p w14:paraId="52B617C1" w14:textId="77777777" w:rsidR="00B66B51" w:rsidRDefault="00B66B51" w:rsidP="00B66B5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2–4 years of experience in administrative, events, or nonprofit work</w:t>
      </w:r>
    </w:p>
    <w:p w14:paraId="2EBA229A" w14:textId="77777777" w:rsidR="00B66B51" w:rsidRDefault="00B66B51" w:rsidP="00B66B5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Strong attention to detail (this is critical in this role)</w:t>
      </w:r>
    </w:p>
    <w:p w14:paraId="35CE3F78" w14:textId="7D232901" w:rsidR="00B66B51" w:rsidRDefault="00B66B51" w:rsidP="00B66B5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Comfort working with data, spreadsheets, and systems</w:t>
      </w:r>
      <w:r w:rsidR="00A310CF">
        <w:rPr>
          <w:rFonts w:ascii="Aptos" w:eastAsia="Times New Roman" w:hAnsi="Aptos" w:cs="Aptos"/>
          <w:kern w:val="0"/>
          <w14:ligatures w14:val="none"/>
        </w:rPr>
        <w:t xml:space="preserve"> (CRM experience a plus)</w:t>
      </w:r>
    </w:p>
    <w:p w14:paraId="4465AA0C" w14:textId="38D4BE72" w:rsidR="00B66B51" w:rsidRDefault="00B66B51" w:rsidP="00B66B5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Excellent organization</w:t>
      </w:r>
      <w:r w:rsidR="00A310CF">
        <w:rPr>
          <w:rFonts w:ascii="Aptos" w:eastAsia="Times New Roman" w:hAnsi="Aptos" w:cs="Aptos"/>
          <w:kern w:val="0"/>
          <w14:ligatures w14:val="none"/>
        </w:rPr>
        <w:t xml:space="preserve">, time management </w:t>
      </w:r>
      <w:r>
        <w:rPr>
          <w:rFonts w:ascii="Aptos" w:eastAsia="Times New Roman" w:hAnsi="Aptos" w:cs="Aptos"/>
          <w:kern w:val="0"/>
          <w14:ligatures w14:val="none"/>
        </w:rPr>
        <w:t>and follow-through</w:t>
      </w:r>
    </w:p>
    <w:p w14:paraId="0B3964D5" w14:textId="77777777" w:rsidR="00B66B51" w:rsidRDefault="00B66B51" w:rsidP="00B66B5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Warm, professional communication style</w:t>
      </w:r>
    </w:p>
    <w:p w14:paraId="58B1056C" w14:textId="53BCF594" w:rsidR="00A310CF" w:rsidRDefault="00A310CF" w:rsidP="00B66B5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Ability to manage multiple priorities with accuracy and consistency</w:t>
      </w:r>
    </w:p>
    <w:p w14:paraId="33DDE405" w14:textId="77777777" w:rsidR="00B66B51" w:rsidRDefault="00B66B51" w:rsidP="00B66B5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A positive, team-oriented mindset</w:t>
      </w:r>
    </w:p>
    <w:p w14:paraId="320D0AC0" w14:textId="77777777" w:rsidR="00025A49" w:rsidRDefault="00025A49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</w:p>
    <w:p w14:paraId="19530379" w14:textId="0B400503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lastRenderedPageBreak/>
        <w:t>What Sets You Apart</w:t>
      </w:r>
    </w:p>
    <w:p w14:paraId="20B909BB" w14:textId="77777777" w:rsidR="00B66B51" w:rsidRDefault="00B66B51" w:rsidP="00B66B51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You notice when something is off—and fix it</w:t>
      </w:r>
    </w:p>
    <w:p w14:paraId="75B71D6D" w14:textId="77777777" w:rsidR="00B66B51" w:rsidRDefault="00B66B51" w:rsidP="00B66B51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You follow through without being reminded</w:t>
      </w:r>
    </w:p>
    <w:p w14:paraId="0CF0DE47" w14:textId="77777777" w:rsidR="00B66B51" w:rsidRDefault="00B66B51" w:rsidP="00B66B51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 xml:space="preserve">You care about doing things </w:t>
      </w:r>
      <w:r>
        <w:rPr>
          <w:rFonts w:ascii="Aptos" w:eastAsia="Times New Roman" w:hAnsi="Aptos" w:cs="Aptos"/>
          <w:i/>
          <w:iCs/>
          <w:kern w:val="0"/>
          <w14:ligatures w14:val="none"/>
        </w:rPr>
        <w:t>well</w:t>
      </w:r>
      <w:r>
        <w:rPr>
          <w:rFonts w:ascii="Aptos" w:eastAsia="Times New Roman" w:hAnsi="Aptos" w:cs="Aptos"/>
          <w:kern w:val="0"/>
          <w14:ligatures w14:val="none"/>
        </w:rPr>
        <w:t>, not just getting them done</w:t>
      </w:r>
    </w:p>
    <w:p w14:paraId="588923AB" w14:textId="36077E2D" w:rsidR="00A310CF" w:rsidRDefault="00A310CF" w:rsidP="00B66B51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You understand that details matter – especially when it comes to donor trust</w:t>
      </w:r>
    </w:p>
    <w:p w14:paraId="1DA27250" w14:textId="75329A53" w:rsidR="00A37064" w:rsidRPr="00025A49" w:rsidRDefault="00B66B51" w:rsidP="00025A49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You take pride in supporting work that helps others</w:t>
      </w:r>
    </w:p>
    <w:p w14:paraId="6CD28C2F" w14:textId="042F176D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>Compensation</w:t>
      </w:r>
      <w:r w:rsidR="00A310CF"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 xml:space="preserve"> &amp; Benefits </w:t>
      </w:r>
    </w:p>
    <w:p w14:paraId="6458CB7A" w14:textId="6EAA02F3" w:rsidR="00B66B51" w:rsidRPr="00A310CF" w:rsidRDefault="00A310CF" w:rsidP="00B66B51">
      <w:pPr>
        <w:spacing w:before="100" w:beforeAutospacing="1" w:after="100" w:afterAutospacing="1"/>
        <w:rPr>
          <w:rFonts w:ascii="Aptos" w:eastAsia="Times New Roman" w:hAnsi="Aptos" w:cs="Aptos"/>
          <w:b/>
          <w:bCs/>
          <w:kern w:val="0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14:ligatures w14:val="none"/>
        </w:rPr>
        <w:t xml:space="preserve">Non-exempt position </w:t>
      </w:r>
      <w:r w:rsidR="00025A49">
        <w:rPr>
          <w:rFonts w:ascii="Aptos" w:eastAsia="Times New Roman" w:hAnsi="Aptos" w:cs="Aptos"/>
          <w:b/>
          <w:bCs/>
          <w:kern w:val="0"/>
          <w14:ligatures w14:val="none"/>
        </w:rPr>
        <w:t>–</w:t>
      </w:r>
      <w:r>
        <w:rPr>
          <w:rFonts w:ascii="Aptos" w:eastAsia="Times New Roman" w:hAnsi="Aptos" w:cs="Aptos"/>
          <w:b/>
          <w:bCs/>
          <w:kern w:val="0"/>
          <w14:ligatures w14:val="none"/>
        </w:rPr>
        <w:t xml:space="preserve"> </w:t>
      </w:r>
      <w:r w:rsidR="00025A49">
        <w:rPr>
          <w:rFonts w:ascii="Aptos" w:eastAsia="Times New Roman" w:hAnsi="Aptos" w:cs="Aptos"/>
          <w:b/>
          <w:bCs/>
          <w:kern w:val="0"/>
          <w14:ligatures w14:val="none"/>
        </w:rPr>
        <w:t xml:space="preserve">up to </w:t>
      </w:r>
      <w:r>
        <w:rPr>
          <w:rFonts w:ascii="Aptos" w:eastAsia="Times New Roman" w:hAnsi="Aptos" w:cs="Aptos"/>
          <w:b/>
          <w:bCs/>
          <w:kern w:val="0"/>
          <w14:ligatures w14:val="none"/>
        </w:rPr>
        <w:t>$30.00 per hour</w:t>
      </w:r>
      <w:r w:rsidR="00B66B51">
        <w:rPr>
          <w:rFonts w:ascii="Aptos" w:eastAsia="Times New Roman" w:hAnsi="Aptos" w:cs="Aptos"/>
          <w:kern w:val="0"/>
          <w14:ligatures w14:val="none"/>
        </w:rPr>
        <w:t>, depending on experience</w:t>
      </w:r>
    </w:p>
    <w:p w14:paraId="35B6A5AD" w14:textId="2E9692F1" w:rsidR="00A310CF" w:rsidRDefault="00A310CF" w:rsidP="00A310C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Holidays, vacation and sick time after 90 days</w:t>
      </w:r>
    </w:p>
    <w:p w14:paraId="6A4205A4" w14:textId="36352073" w:rsidR="00A310CF" w:rsidRDefault="00A310CF" w:rsidP="00A310C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Health insurance</w:t>
      </w:r>
    </w:p>
    <w:p w14:paraId="15A5B324" w14:textId="25DECD0E" w:rsidR="00A310CF" w:rsidRPr="00A310CF" w:rsidRDefault="00A310CF" w:rsidP="00A310C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Opportunity to participate in 403(b) retirement with employer matching</w:t>
      </w:r>
    </w:p>
    <w:p w14:paraId="634F192F" w14:textId="088A032D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>Why Join Us</w:t>
      </w:r>
    </w:p>
    <w:p w14:paraId="6987586B" w14:textId="77777777" w:rsidR="00B66B51" w:rsidRDefault="00B66B51" w:rsidP="00B66B51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Meaningful, mission-driven work</w:t>
      </w:r>
    </w:p>
    <w:p w14:paraId="0857F8C3" w14:textId="77777777" w:rsidR="00B66B51" w:rsidRDefault="00B66B51" w:rsidP="00B66B51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Supportive and collaborative team</w:t>
      </w:r>
    </w:p>
    <w:p w14:paraId="31EEF5EE" w14:textId="77777777" w:rsidR="00B66B51" w:rsidRDefault="00B66B51" w:rsidP="00B66B51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Opportunity to grow in nonprofit fundraising and development</w:t>
      </w:r>
    </w:p>
    <w:p w14:paraId="375D81EE" w14:textId="53375DA0" w:rsidR="00B66B51" w:rsidRDefault="00B66B51" w:rsidP="00B66B51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 xml:space="preserve">Be part of work that truly impacts </w:t>
      </w:r>
      <w:r w:rsidR="00A310CF">
        <w:rPr>
          <w:rFonts w:ascii="Aptos" w:eastAsia="Times New Roman" w:hAnsi="Aptos" w:cs="Aptos"/>
          <w:kern w:val="0"/>
          <w14:ligatures w14:val="none"/>
        </w:rPr>
        <w:t>seniors and family caregivers</w:t>
      </w:r>
      <w:r>
        <w:rPr>
          <w:rFonts w:ascii="Aptos" w:eastAsia="Times New Roman" w:hAnsi="Aptos" w:cs="Aptos"/>
          <w:kern w:val="0"/>
          <w14:ligatures w14:val="none"/>
        </w:rPr>
        <w:t xml:space="preserve"> in your community</w:t>
      </w:r>
    </w:p>
    <w:p w14:paraId="6CBE7240" w14:textId="005FC72F" w:rsidR="00B66B51" w:rsidRDefault="00B66B51" w:rsidP="00B66B51">
      <w:pPr>
        <w:spacing w:before="100" w:beforeAutospacing="1" w:after="100" w:afterAutospacing="1"/>
        <w:outlineLvl w:val="2"/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Aptos"/>
          <w:b/>
          <w:bCs/>
          <w:kern w:val="0"/>
          <w:sz w:val="27"/>
          <w:szCs w:val="27"/>
          <w14:ligatures w14:val="none"/>
        </w:rPr>
        <w:t>To Apply</w:t>
      </w:r>
    </w:p>
    <w:p w14:paraId="6131E4FA" w14:textId="45E44184" w:rsidR="00B66B51" w:rsidRDefault="00B66B51" w:rsidP="00B66B51">
      <w:pPr>
        <w:spacing w:before="100" w:beforeAutospacing="1" w:after="100" w:afterAutospacing="1"/>
        <w:rPr>
          <w:rFonts w:ascii="Aptos" w:eastAsia="Times New Roman" w:hAnsi="Aptos" w:cs="Aptos"/>
          <w:kern w:val="0"/>
          <w14:ligatures w14:val="none"/>
        </w:rPr>
      </w:pPr>
      <w:r>
        <w:rPr>
          <w:rFonts w:ascii="Aptos" w:eastAsia="Times New Roman" w:hAnsi="Aptos" w:cs="Aptos"/>
          <w:kern w:val="0"/>
          <w14:ligatures w14:val="none"/>
        </w:rPr>
        <w:t>Please submit your resume and a brief cover note sharing why this role interests you</w:t>
      </w:r>
      <w:r w:rsidR="00A310CF">
        <w:rPr>
          <w:rFonts w:ascii="Aptos" w:eastAsia="Times New Roman" w:hAnsi="Aptos" w:cs="Aptos"/>
          <w:kern w:val="0"/>
          <w14:ligatures w14:val="none"/>
        </w:rPr>
        <w:t xml:space="preserve"> to: Julie Harvey, Director of Development at </w:t>
      </w:r>
      <w:hyperlink r:id="rId7" w:history="1">
        <w:r w:rsidR="00A310CF" w:rsidRPr="0094438B">
          <w:rPr>
            <w:rStyle w:val="Hyperlink"/>
            <w:rFonts w:ascii="Aptos" w:eastAsia="Times New Roman" w:hAnsi="Aptos" w:cs="Aptos"/>
            <w:kern w:val="0"/>
            <w14:ligatures w14:val="none"/>
          </w:rPr>
          <w:t>jharvey@seniorconcerns.org</w:t>
        </w:r>
      </w:hyperlink>
      <w:r w:rsidR="00A310CF">
        <w:rPr>
          <w:rFonts w:ascii="Aptos" w:eastAsia="Times New Roman" w:hAnsi="Aptos" w:cs="Aptos"/>
          <w:kern w:val="0"/>
          <w14:ligatures w14:val="none"/>
        </w:rPr>
        <w:t xml:space="preserve"> </w:t>
      </w:r>
    </w:p>
    <w:p w14:paraId="522A4208" w14:textId="75690CC5" w:rsidR="00B66B51" w:rsidRDefault="00B66B51" w:rsidP="00B66B51">
      <w:pPr>
        <w:jc w:val="center"/>
        <w:rPr>
          <w:rFonts w:ascii="Aptos" w:eastAsia="Times New Roman" w:hAnsi="Aptos" w:cs="Aptos"/>
          <w:kern w:val="0"/>
          <w14:ligatures w14:val="none"/>
        </w:rPr>
      </w:pPr>
    </w:p>
    <w:p w14:paraId="39BD4DCD" w14:textId="77777777" w:rsidR="00943DEE" w:rsidRDefault="00943DEE"/>
    <w:sectPr w:rsidR="00943DEE" w:rsidSect="00B66B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49C"/>
    <w:multiLevelType w:val="multilevel"/>
    <w:tmpl w:val="2142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7987"/>
    <w:multiLevelType w:val="multilevel"/>
    <w:tmpl w:val="F5BE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9367D"/>
    <w:multiLevelType w:val="multilevel"/>
    <w:tmpl w:val="17F8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514BB"/>
    <w:multiLevelType w:val="multilevel"/>
    <w:tmpl w:val="1562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5020C"/>
    <w:multiLevelType w:val="multilevel"/>
    <w:tmpl w:val="64D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048F3"/>
    <w:multiLevelType w:val="multilevel"/>
    <w:tmpl w:val="BBC8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F723C"/>
    <w:multiLevelType w:val="multilevel"/>
    <w:tmpl w:val="8B56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F4FB4"/>
    <w:multiLevelType w:val="multilevel"/>
    <w:tmpl w:val="F09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D19F5"/>
    <w:multiLevelType w:val="hybridMultilevel"/>
    <w:tmpl w:val="1188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319CD"/>
    <w:multiLevelType w:val="hybridMultilevel"/>
    <w:tmpl w:val="062A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830DE"/>
    <w:multiLevelType w:val="multilevel"/>
    <w:tmpl w:val="C9C6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792706">
    <w:abstractNumId w:val="3"/>
  </w:num>
  <w:num w:numId="2" w16cid:durableId="769855836">
    <w:abstractNumId w:val="10"/>
  </w:num>
  <w:num w:numId="3" w16cid:durableId="289017520">
    <w:abstractNumId w:val="7"/>
  </w:num>
  <w:num w:numId="4" w16cid:durableId="1824154509">
    <w:abstractNumId w:val="5"/>
  </w:num>
  <w:num w:numId="5" w16cid:durableId="661587300">
    <w:abstractNumId w:val="6"/>
  </w:num>
  <w:num w:numId="6" w16cid:durableId="665789141">
    <w:abstractNumId w:val="0"/>
  </w:num>
  <w:num w:numId="7" w16cid:durableId="1956399282">
    <w:abstractNumId w:val="1"/>
  </w:num>
  <w:num w:numId="8" w16cid:durableId="1818692339">
    <w:abstractNumId w:val="2"/>
  </w:num>
  <w:num w:numId="9" w16cid:durableId="634985794">
    <w:abstractNumId w:val="4"/>
  </w:num>
  <w:num w:numId="10" w16cid:durableId="541791519">
    <w:abstractNumId w:val="9"/>
  </w:num>
  <w:num w:numId="11" w16cid:durableId="716471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51"/>
    <w:rsid w:val="00025A49"/>
    <w:rsid w:val="000A6418"/>
    <w:rsid w:val="00344F6E"/>
    <w:rsid w:val="005C5E75"/>
    <w:rsid w:val="008B0535"/>
    <w:rsid w:val="00943DEE"/>
    <w:rsid w:val="00A310CF"/>
    <w:rsid w:val="00A37064"/>
    <w:rsid w:val="00B66B51"/>
    <w:rsid w:val="00F2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F907"/>
  <w15:chartTrackingRefBased/>
  <w15:docId w15:val="{BA1EA104-61E1-4AC7-87DA-7AD66845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5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6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0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harvey@seniorconcer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Concerns</dc:creator>
  <cp:keywords/>
  <dc:description/>
  <cp:lastModifiedBy>Senior Concerns</cp:lastModifiedBy>
  <cp:revision>2</cp:revision>
  <dcterms:created xsi:type="dcterms:W3CDTF">2026-04-29T19:42:00Z</dcterms:created>
  <dcterms:modified xsi:type="dcterms:W3CDTF">2026-04-29T19:42:00Z</dcterms:modified>
</cp:coreProperties>
</file>